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9BE" w:rsidRDefault="00DA59BE" w:rsidP="00DA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9BE" w:rsidRDefault="00DA59BE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E70" w:rsidRDefault="00A64E70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A3" w:rsidRPr="00736DAA" w:rsidRDefault="00C24A56" w:rsidP="00BD2BA3">
      <w:r w:rsidRPr="00C24A56">
        <w:rPr>
          <w:noProof/>
          <w:lang w:eastAsia="ru-RU"/>
        </w:rPr>
        <w:drawing>
          <wp:inline distT="0" distB="0" distL="0" distR="0">
            <wp:extent cx="6648450" cy="9212500"/>
            <wp:effectExtent l="0" t="0" r="0" b="8255"/>
            <wp:docPr id="4" name="Рисунок 4" descr="C:\Users\Гостевой\Desktop\Юнармия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Юнармия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1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4E70" w:rsidRDefault="00A64E70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BD2BA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«Юнармия-2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BD2BA3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Муллахметов Ильфат Ринатович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BD2BA3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12-16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 w:rsidSect="00DD524F">
          <w:footerReference w:type="default" r:id="rId8"/>
          <w:pgSz w:w="11910" w:h="16840"/>
          <w:pgMar w:top="720" w:right="720" w:bottom="720" w:left="720" w:header="0" w:footer="1058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607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 w:rsidR="00D607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BD2BA3">
        <w:rPr>
          <w:rFonts w:ascii="Times New Roman" w:eastAsia="Calibri" w:hAnsi="Times New Roman" w:cs="Times New Roman"/>
          <w:sz w:val="24"/>
          <w:szCs w:val="24"/>
        </w:rPr>
        <w:t>ивающая программа «Юнармия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924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«Юнармия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="00924E01">
        <w:rPr>
          <w:rFonts w:ascii="Times New Roman" w:eastAsia="Times New Roman" w:hAnsi="Times New Roman" w:cs="Times New Roman"/>
          <w:b/>
          <w:spacing w:val="-2"/>
          <w:sz w:val="24"/>
        </w:rPr>
        <w:t>.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00796E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«Юнармия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предназначена для обуча</w:t>
      </w:r>
      <w:r>
        <w:rPr>
          <w:rFonts w:ascii="Times New Roman" w:eastAsia="Times New Roman" w:hAnsi="Times New Roman" w:cs="Times New Roman"/>
          <w:sz w:val="24"/>
          <w:szCs w:val="24"/>
        </w:rPr>
        <w:t>ющихся от 12 до 16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лет. Срок реализаци</w:t>
      </w:r>
      <w:r>
        <w:rPr>
          <w:rFonts w:ascii="Times New Roman" w:eastAsia="Times New Roman" w:hAnsi="Times New Roman" w:cs="Times New Roman"/>
          <w:sz w:val="24"/>
          <w:szCs w:val="24"/>
        </w:rPr>
        <w:t>и программы – 3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ость первого года обучения – 70 часов 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в год, второго и третьего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4E01" w:rsidRPr="007C11B5" w:rsidRDefault="00924E01" w:rsidP="00924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7C11B5" w:rsidRPr="007C11B5" w:rsidRDefault="00924E01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6" w:after="0" w:line="240" w:lineRule="auto"/>
        <w:ind w:right="232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tbl>
      <w:tblPr>
        <w:tblStyle w:val="TableNormal"/>
        <w:tblW w:w="0" w:type="auto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969"/>
        <w:gridCol w:w="992"/>
        <w:gridCol w:w="1134"/>
        <w:gridCol w:w="1276"/>
        <w:gridCol w:w="1984"/>
      </w:tblGrid>
      <w:tr w:rsidR="007C11B5" w:rsidRPr="007C11B5" w:rsidTr="007C11B5">
        <w:trPr>
          <w:trHeight w:val="326"/>
        </w:trPr>
        <w:tc>
          <w:tcPr>
            <w:tcW w:w="651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402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651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69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1984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651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4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651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59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Медико-санитарная 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8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5"/>
        </w:trPr>
        <w:tc>
          <w:tcPr>
            <w:tcW w:w="651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военной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службы.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4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 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126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7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Туристическая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Тактическая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45"/>
        </w:trPr>
        <w:tc>
          <w:tcPr>
            <w:tcW w:w="651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культуры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края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27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65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3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29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187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D946A2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3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0" w:right="7654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Введение.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Ознакомление с расписанием занятий.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-142" w:right="496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tabs>
          <w:tab w:val="left" w:pos="1418"/>
          <w:tab w:val="left" w:pos="1701"/>
          <w:tab w:val="left" w:pos="3046"/>
          <w:tab w:val="left" w:pos="3960"/>
          <w:tab w:val="left" w:pos="5071"/>
          <w:tab w:val="left" w:pos="6040"/>
          <w:tab w:val="left" w:pos="6418"/>
          <w:tab w:val="left" w:pos="7831"/>
          <w:tab w:val="left" w:pos="8798"/>
          <w:tab w:val="left" w:pos="9862"/>
        </w:tabs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Советского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Союза,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их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Вооруженных сил. Дни Воинской Славы России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Встречи с ветеранами, просмотр и обсуждение просмотра художественных и учебных фильмов.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134"/>
          <w:tab w:val="left" w:pos="1701"/>
        </w:tabs>
        <w:spacing w:before="4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Медико-санитарная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1D166F">
      <w:pPr>
        <w:numPr>
          <w:ilvl w:val="0"/>
          <w:numId w:val="2"/>
        </w:numPr>
        <w:spacing w:before="3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военной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</w:r>
    </w:p>
    <w:p w:rsidR="007C11B5" w:rsidRPr="007C11B5" w:rsidRDefault="007C11B5" w:rsidP="00D946A2">
      <w:pPr>
        <w:tabs>
          <w:tab w:val="left" w:pos="1701"/>
        </w:tabs>
        <w:spacing w:before="1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Экскурсии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13"/>
          <w:tab w:val="left" w:pos="1701"/>
        </w:tabs>
        <w:spacing w:before="48" w:after="0" w:line="240" w:lineRule="auto"/>
        <w:ind w:left="-142" w:right="6520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использовании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нормативов по огневой подготовке: неполная разборка и сборка АКМ, снаряжение патронами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магазина АКМ. Тренировка по технике стрельбы. Стрельба из пневматической винтовки по мишени лежа, сидя за столом, с колена, стоя.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09"/>
          <w:tab w:val="left" w:pos="1701"/>
        </w:tabs>
        <w:spacing w:before="124" w:after="0" w:line="240" w:lineRule="auto"/>
        <w:ind w:left="-142" w:right="2834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Правила организации физкультурно-оздоровительной работы.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пересеченной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порядке (кроссовый</w:t>
      </w:r>
      <w:r w:rsidRPr="007C11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бег,</w:t>
      </w:r>
      <w:r w:rsidRPr="007C11B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марш-броски).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Лыжная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7C11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Гимнастика.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Преодоление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полосы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препятствий. Армрестлинг.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гранат. Игровые виды спорта.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  <w:tab w:val="left" w:pos="1701"/>
        </w:tabs>
        <w:spacing w:before="72" w:after="0" w:line="240" w:lineRule="auto"/>
        <w:ind w:left="-142" w:right="4252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оборона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before="2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создания системы гражданской обороны. Структура и органы управления.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обороны.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стоящие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гражданской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обороной.</w:t>
      </w:r>
    </w:p>
    <w:p w:rsidR="007C11B5" w:rsidRPr="007C11B5" w:rsidRDefault="007C11B5" w:rsidP="00D946A2">
      <w:pPr>
        <w:tabs>
          <w:tab w:val="left" w:pos="1701"/>
        </w:tabs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7C11B5" w:rsidRPr="007C11B5" w:rsidRDefault="007C11B5" w:rsidP="00D946A2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Классификация средств индивидуальной защиты. Назначение и принцип действия. Простейшие и подручные средства защиты.</w:t>
      </w:r>
    </w:p>
    <w:p w:rsidR="007C11B5" w:rsidRPr="007C11B5" w:rsidRDefault="007C11B5" w:rsidP="00D946A2">
      <w:pPr>
        <w:tabs>
          <w:tab w:val="left" w:pos="1701"/>
        </w:tabs>
        <w:spacing w:before="1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</w:t>
      </w:r>
      <w:r w:rsidRPr="007C11B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средств</w:t>
      </w:r>
      <w:r w:rsidRPr="007C11B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защиты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-142" w:right="3543" w:firstLine="142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Туристическая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турпоходу.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нахождении</w:t>
      </w:r>
      <w:r w:rsidRPr="007C11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вынужденной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автономии.</w:t>
      </w:r>
    </w:p>
    <w:p w:rsidR="007C11B5" w:rsidRPr="007C11B5" w:rsidRDefault="007C11B5" w:rsidP="00D946A2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 местности по местным предметам и небесным светилам. Чтение карты. Условные топографические знаки. Техника вязания узлов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</w:tabs>
        <w:spacing w:before="4" w:after="0" w:line="240" w:lineRule="auto"/>
        <w:ind w:left="-142" w:right="637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Виды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обеспечение</w:t>
      </w:r>
    </w:p>
    <w:p w:rsidR="007C11B5" w:rsidRPr="007C11B5" w:rsidRDefault="007C11B5" w:rsidP="00D946A2">
      <w:pPr>
        <w:tabs>
          <w:tab w:val="left" w:pos="1701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солдата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851"/>
          <w:tab w:val="left" w:pos="1701"/>
        </w:tabs>
        <w:spacing w:before="46" w:after="0" w:line="240" w:lineRule="auto"/>
        <w:ind w:left="-142" w:right="1275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края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Татарстана, района, села. Знания о народах проживающих на территории Татарстана, знания о быте, одежде народов проживающих на территории Татарстана.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Экскурсии.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542"/>
        </w:tabs>
        <w:spacing w:after="0" w:line="240" w:lineRule="auto"/>
        <w:ind w:left="-142" w:right="311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слаженность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отделения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            Практическая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строевых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приемов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-142" w:right="14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концерты.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7C11B5">
      <w:pPr>
        <w:tabs>
          <w:tab w:val="left" w:pos="1701"/>
        </w:tabs>
        <w:spacing w:before="72" w:after="0" w:line="240" w:lineRule="auto"/>
        <w:ind w:right="211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1D166F">
      <w:pPr>
        <w:tabs>
          <w:tab w:val="left" w:pos="1701"/>
        </w:tabs>
        <w:spacing w:before="41" w:after="0" w:line="240" w:lineRule="auto"/>
        <w:ind w:right="79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Будут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России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7C11B5">
      <w:pPr>
        <w:tabs>
          <w:tab w:val="left" w:pos="1323"/>
          <w:tab w:val="left" w:pos="1701"/>
        </w:tabs>
        <w:spacing w:before="41" w:after="0" w:line="240" w:lineRule="auto"/>
        <w:ind w:right="1135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- историю Татарстана, Казани,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народах проживающих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территории Татарстана, знания о быте, одежде народов проживающих на территории Татарстана;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w w:val="95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 соревнований игровых видов спорта и армрестинга.</w:t>
      </w:r>
    </w:p>
    <w:p w:rsidR="002D3EA3" w:rsidRDefault="002D3EA3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90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песню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передвигаться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лыжах;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приемы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боя;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преодолевать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полосу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препятствий;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1327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гимнастические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упражнения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(подтягивание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перекладине,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отжимание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пола)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-устанавливать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палатки,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разжигать</w:t>
      </w:r>
      <w:r w:rsidRPr="007C11B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костер,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съедобные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растения;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 -пользоваться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компасом,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горизонта, ориентироваться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небесным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светилам, читать карты, вязать узлы;</w:t>
      </w:r>
    </w:p>
    <w:p w:rsidR="007C11B5" w:rsidRPr="007C11B5" w:rsidRDefault="007C11B5" w:rsidP="007C11B5">
      <w:pPr>
        <w:tabs>
          <w:tab w:val="left" w:pos="709"/>
          <w:tab w:val="left" w:pos="1321"/>
          <w:tab w:val="left" w:pos="1701"/>
        </w:tabs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       -производить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неполную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разборку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сборку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АКМ, </w:t>
      </w:r>
      <w:r w:rsidRPr="007C11B5">
        <w:rPr>
          <w:rFonts w:ascii="Times New Roman" w:eastAsia="Times New Roman" w:hAnsi="Times New Roman" w:cs="Times New Roman"/>
        </w:rPr>
        <w:t>снаряжать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патронами</w:t>
      </w:r>
      <w:r w:rsidRPr="007C11B5">
        <w:rPr>
          <w:rFonts w:ascii="Times New Roman" w:eastAsia="Times New Roman" w:hAnsi="Times New Roman" w:cs="Times New Roman"/>
          <w:spacing w:val="37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магазина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</w:rPr>
        <w:t>АКМ;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>- участвовать в судействе  игровых видах спорта и армрестлинга.</w:t>
      </w: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</w:t>
      </w:r>
      <w:r w:rsidR="0000796E">
        <w:rPr>
          <w:rFonts w:ascii="Times New Roman" w:eastAsia="Times New Roman" w:hAnsi="Times New Roman" w:cs="Times New Roman"/>
          <w:sz w:val="24"/>
          <w:szCs w:val="24"/>
        </w:rPr>
        <w:t>вного зала, спортивной площадки</w:t>
      </w:r>
      <w:r w:rsidR="00B101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</w:t>
      </w:r>
      <w:r w:rsidR="00B1018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ова, пневматические винтовки,  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B10184" w:rsidRDefault="00B10184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184" w:rsidRDefault="00B10184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184" w:rsidRDefault="00B10184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образ</w:t>
      </w:r>
      <w:r w:rsidR="00D607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1018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Муллахметов Ильфат Ринатович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D607F7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B10184">
      <w:pPr>
        <w:shd w:val="clear" w:color="auto" w:fill="FFFFFF"/>
        <w:autoSpaceDN w:val="0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B101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7C11B5" w:rsidRDefault="007C11B5" w:rsidP="00D946A2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DD524F" w:rsidRPr="001D166F" w:rsidRDefault="00DD524F" w:rsidP="00DD5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524F" w:rsidRPr="00DD524F" w:rsidRDefault="00DD524F" w:rsidP="00DD5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524F">
        <w:rPr>
          <w:rFonts w:ascii="Times New Roman" w:eastAsia="Calibri" w:hAnsi="Times New Roman" w:cs="Times New Roman"/>
          <w:b/>
          <w:sz w:val="24"/>
          <w:szCs w:val="24"/>
        </w:rPr>
        <w:t>Кале</w:t>
      </w:r>
      <w:r w:rsidR="00B10184">
        <w:rPr>
          <w:rFonts w:ascii="Times New Roman" w:eastAsia="Calibri" w:hAnsi="Times New Roman" w:cs="Times New Roman"/>
          <w:b/>
          <w:sz w:val="24"/>
          <w:szCs w:val="24"/>
        </w:rPr>
        <w:t>ндарно-тематический план на 2024</w:t>
      </w:r>
      <w:r w:rsidRPr="00DD524F">
        <w:rPr>
          <w:rFonts w:ascii="Times New Roman" w:eastAsia="Calibri" w:hAnsi="Times New Roman" w:cs="Times New Roman"/>
          <w:b/>
          <w:sz w:val="24"/>
          <w:szCs w:val="24"/>
        </w:rPr>
        <w:t>-2025 учебный год</w:t>
      </w:r>
    </w:p>
    <w:p w:rsidR="00DD524F" w:rsidRDefault="00B10184" w:rsidP="00DD52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DD524F" w:rsidRPr="00DD524F">
        <w:rPr>
          <w:rFonts w:ascii="Times New Roman" w:eastAsia="Calibri" w:hAnsi="Times New Roman" w:cs="Times New Roman"/>
          <w:sz w:val="24"/>
          <w:szCs w:val="24"/>
        </w:rPr>
        <w:t xml:space="preserve"> год обучения</w:t>
      </w:r>
    </w:p>
    <w:tbl>
      <w:tblPr>
        <w:tblStyle w:val="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73"/>
        <w:gridCol w:w="870"/>
        <w:gridCol w:w="1418"/>
        <w:gridCol w:w="850"/>
        <w:gridCol w:w="3969"/>
        <w:gridCol w:w="1701"/>
      </w:tblGrid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</w:p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Цель и задачи объединения. Режим работы.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План занятий.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Санитарно-гигиенические требования к проведению занятий, правила поведения на занятиях. Инструктаж по ТБ. 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вступления в Юнармию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Юнармейское движение в Республике Татарстан. 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Выполнение воинского приветствия на месте, в движении и с оружием.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воинского приветствия вне строя.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в строю на месте и в движении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Порядок выполнения воинского приветствия вне строя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с оружием.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Законодательство о поведении с оружием. Техника безопасности при использовании оружия.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Холодное оружие и приемы его использования. Стрелковое оружие. Материальная часть стрелкового оружия.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Боеприпасы. Основы стрельбы. Способы стрельбы.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 норматива ГТО по стрельбе из пневматической винтовки по мишени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Страницы истории отечественных детско-юношеских патриотических движений (Скаутское движение в Российской империи)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Военно-тактические игры «Орленок». Просмотр учебных и художественных фильмов.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 с участником боевых действий у Монумента погибших воинов в годы ВОВ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 структура Вооруженных Сил Российской Федерации.</w:t>
            </w:r>
          </w:p>
          <w:p w:rsidR="00064D28" w:rsidRDefault="00064D28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Военная форма. Воинские звания.</w:t>
            </w:r>
          </w:p>
          <w:p w:rsidR="00064D28" w:rsidRPr="00B10184" w:rsidRDefault="00064D28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Боевые награды Российской Федерации.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навыков строевой подготовки.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Определение видов формы и знаков отличия.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наград.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физкультурно-оздоровительной работы. Техника безопасности при занятиях лыжной подготовкой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по пересеченной местности в пешем порядке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  <w:p w:rsidR="00F2559D" w:rsidRDefault="00F2559D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  <w:p w:rsidR="00F2559D" w:rsidRPr="00B10184" w:rsidRDefault="00F2559D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Спуск на лыжах с пологого склона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 «плугом».</w:t>
            </w:r>
          </w:p>
          <w:p w:rsidR="00F2559D" w:rsidRPr="00B10184" w:rsidRDefault="00F2559D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воротам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B1018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  <w:r w:rsidRPr="00B101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  <w:p w:rsidR="00F2559D" w:rsidRPr="00B10184" w:rsidRDefault="00F2559D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B1018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1018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волонтерской</w:t>
            </w:r>
            <w:r w:rsidRPr="00B1018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деятельностью.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B10184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B1018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</w:t>
            </w:r>
            <w:r w:rsidR="00F2559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роприятиях школьного и городского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масштаба.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B10184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B1018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</w:t>
            </w:r>
            <w:r w:rsidR="00F2559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роприятиях школьного и городского</w:t>
            </w: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масштаба.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 эстетическое занятие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064D28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Бег на длинную дистанцию по пересеченной местности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B10184" w:rsidRPr="00B10184" w:rsidTr="00B10184">
        <w:tc>
          <w:tcPr>
            <w:tcW w:w="567" w:type="dxa"/>
          </w:tcPr>
          <w:p w:rsidR="00B10184" w:rsidRPr="00B10184" w:rsidRDefault="00F2559D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73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B10184" w:rsidRPr="00B10184" w:rsidRDefault="00064D28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10184" w:rsidRPr="00B10184" w:rsidRDefault="00B10184" w:rsidP="00B10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B10184" w:rsidRPr="00B10184" w:rsidRDefault="00B10184" w:rsidP="00B10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18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</w:tbl>
    <w:p w:rsidR="00B10184" w:rsidRPr="00DD524F" w:rsidRDefault="00B10184" w:rsidP="00DD52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1B5" w:rsidRP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7C11B5" w:rsidRPr="007C11B5" w:rsidSect="007C11B5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BEF" w:rsidRDefault="00A11BEF">
      <w:pPr>
        <w:spacing w:after="0" w:line="240" w:lineRule="auto"/>
      </w:pPr>
      <w:r>
        <w:separator/>
      </w:r>
    </w:p>
  </w:endnote>
  <w:endnote w:type="continuationSeparator" w:id="0">
    <w:p w:rsidR="00A11BEF" w:rsidRDefault="00A1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0412020"/>
      <w:docPartObj>
        <w:docPartGallery w:val="Page Numbers (Bottom of Page)"/>
        <w:docPartUnique/>
      </w:docPartObj>
    </w:sdtPr>
    <w:sdtEndPr/>
    <w:sdtContent>
      <w:p w:rsidR="00B10184" w:rsidRDefault="00B1018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A56">
          <w:rPr>
            <w:noProof/>
          </w:rPr>
          <w:t>3</w:t>
        </w:r>
        <w:r>
          <w:fldChar w:fldCharType="end"/>
        </w:r>
      </w:p>
    </w:sdtContent>
  </w:sdt>
  <w:p w:rsidR="00B10184" w:rsidRDefault="00B10184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BEF" w:rsidRDefault="00A11BEF">
      <w:pPr>
        <w:spacing w:after="0" w:line="240" w:lineRule="auto"/>
      </w:pPr>
      <w:r>
        <w:separator/>
      </w:r>
    </w:p>
  </w:footnote>
  <w:footnote w:type="continuationSeparator" w:id="0">
    <w:p w:rsidR="00A11BEF" w:rsidRDefault="00A11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3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7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1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1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12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3">
    <w:nsid w:val="5CC83CE0"/>
    <w:multiLevelType w:val="hybridMultilevel"/>
    <w:tmpl w:val="2B6AC5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5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16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7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8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14"/>
  </w:num>
  <w:num w:numId="9">
    <w:abstractNumId w:val="10"/>
  </w:num>
  <w:num w:numId="10">
    <w:abstractNumId w:val="16"/>
  </w:num>
  <w:num w:numId="11">
    <w:abstractNumId w:val="2"/>
  </w:num>
  <w:num w:numId="12">
    <w:abstractNumId w:val="6"/>
  </w:num>
  <w:num w:numId="13">
    <w:abstractNumId w:val="15"/>
  </w:num>
  <w:num w:numId="14">
    <w:abstractNumId w:val="3"/>
  </w:num>
  <w:num w:numId="15">
    <w:abstractNumId w:val="12"/>
  </w:num>
  <w:num w:numId="16">
    <w:abstractNumId w:val="4"/>
  </w:num>
  <w:num w:numId="17">
    <w:abstractNumId w:val="1"/>
  </w:num>
  <w:num w:numId="1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0796E"/>
    <w:rsid w:val="000554A4"/>
    <w:rsid w:val="00064D28"/>
    <w:rsid w:val="00094FE9"/>
    <w:rsid w:val="00173369"/>
    <w:rsid w:val="001D166F"/>
    <w:rsid w:val="001D59BD"/>
    <w:rsid w:val="0029269E"/>
    <w:rsid w:val="002D3EA3"/>
    <w:rsid w:val="0033372B"/>
    <w:rsid w:val="003426EF"/>
    <w:rsid w:val="00364FDE"/>
    <w:rsid w:val="00396B89"/>
    <w:rsid w:val="0044080B"/>
    <w:rsid w:val="006464DC"/>
    <w:rsid w:val="00665F30"/>
    <w:rsid w:val="007013A9"/>
    <w:rsid w:val="00742081"/>
    <w:rsid w:val="007C11B5"/>
    <w:rsid w:val="008F47CE"/>
    <w:rsid w:val="00924E01"/>
    <w:rsid w:val="00A11BEF"/>
    <w:rsid w:val="00A64E70"/>
    <w:rsid w:val="00B10184"/>
    <w:rsid w:val="00BD2BA3"/>
    <w:rsid w:val="00C248DB"/>
    <w:rsid w:val="00C24A56"/>
    <w:rsid w:val="00D1345B"/>
    <w:rsid w:val="00D607F7"/>
    <w:rsid w:val="00D946A2"/>
    <w:rsid w:val="00DA59BE"/>
    <w:rsid w:val="00DD524F"/>
    <w:rsid w:val="00E7478A"/>
    <w:rsid w:val="00F2559D"/>
    <w:rsid w:val="00F7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D166F"/>
  </w:style>
  <w:style w:type="table" w:customStyle="1" w:styleId="20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DD524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B1018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7288</Words>
  <Characters>41547</Characters>
  <Application>Microsoft Office Word</Application>
  <DocSecurity>0</DocSecurity>
  <Lines>346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89</vt:i4>
      </vt:variant>
    </vt:vector>
  </HeadingPairs>
  <TitlesOfParts>
    <vt:vector size="90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Учебно-тематический план 3 года обучения</vt:lpstr>
      <vt:lpstr>        Введение.</vt:lpstr>
      <vt:lpstr>        Военно-историческая подготовка.</vt:lpstr>
      <vt:lpstr>        Медико-санитарная подготовка</vt:lpstr>
      <vt:lpstr>        Правовые основы военной службы.</vt:lpstr>
      <vt:lpstr>        Практическая часть. Экскурсии.</vt:lpstr>
      <vt:lpstr>        Огневая подготовка</vt:lpstr>
      <vt:lpstr>        Организация физкультурно-оздоровительной работы</vt:lpstr>
      <vt:lpstr>        Гражданская оборона Теоретическая часть.</vt:lpstr>
      <vt:lpstr>        Практическая часть. Использование индивидуальных средств защиты</vt:lpstr>
      <vt:lpstr>        Туристическая подготовка Теоретическая часть.</vt:lpstr>
      <vt:lpstr>        Практическая часть.</vt:lpstr>
      <vt:lpstr>        Тактическая подготовка</vt:lpstr>
      <vt:lpstr>        Изучение традиций и культуры родного края Теоретическая часть.</vt:lpstr>
      <vt:lpstr>        Строевая подготовка Теоретическая часть.</vt:lpstr>
      <vt:lpstr>        Ожидаемые результаты.</vt:lpstr>
      <vt:lpstr>        </vt:lpstr>
      <vt:lpstr>        Будут уметь: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48738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20</cp:revision>
  <cp:lastPrinted>2024-11-27T14:19:00Z</cp:lastPrinted>
  <dcterms:created xsi:type="dcterms:W3CDTF">2023-09-26T12:39:00Z</dcterms:created>
  <dcterms:modified xsi:type="dcterms:W3CDTF">2024-12-12T04:26:00Z</dcterms:modified>
</cp:coreProperties>
</file>